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02" w:rsidRDefault="00515402" w:rsidP="00515402">
      <w:pPr>
        <w:pStyle w:val="NormalWeb"/>
        <w:spacing w:before="80" w:after="80" w:line="276" w:lineRule="auto"/>
        <w:jc w:val="center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  <w:lang w:val="hr-HR"/>
        </w:rPr>
        <w:t xml:space="preserve">OBAVJEŠTENJE ZA NABAVKU </w:t>
      </w:r>
      <w:r>
        <w:rPr>
          <w:rFonts w:ascii="Arial" w:hAnsi="Arial" w:cs="Arial"/>
          <w:b/>
          <w:bCs/>
          <w:color w:val="000000"/>
        </w:rPr>
        <w:t xml:space="preserve">I UGRADNJU </w:t>
      </w:r>
    </w:p>
    <w:p w:rsidR="00515402" w:rsidRDefault="00515402" w:rsidP="00515402">
      <w:pPr>
        <w:pStyle w:val="NormalWeb"/>
        <w:spacing w:before="80" w:after="80" w:line="276" w:lineRule="auto"/>
        <w:jc w:val="center"/>
        <w:rPr>
          <w:rFonts w:ascii="Calibri" w:hAnsi="Calibri"/>
          <w:color w:val="000000"/>
        </w:rPr>
      </w:pPr>
      <w:r>
        <w:rPr>
          <w:rFonts w:ascii="Arial" w:hAnsi="Arial" w:cs="Arial"/>
          <w:b/>
          <w:bCs/>
          <w:color w:val="000000"/>
        </w:rPr>
        <w:t>OPREME I NASTAVNIH UČILA ZA POLIGON I FITNES PARK</w:t>
      </w:r>
    </w:p>
    <w:p w:rsidR="00515402" w:rsidRDefault="00515402" w:rsidP="00515402">
      <w:pPr>
        <w:pStyle w:val="xxxmsonormal"/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15402" w:rsidRDefault="00515402" w:rsidP="00515402">
      <w:pPr>
        <w:pStyle w:val="xxxmsonormal"/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Obavještavamo zainteresirane ponuđače da je dana 30.11.2023. godine, na portalu javnih nabavki, objavljena Tenderska dokumentacija za nabavku i ugradnju opreme i nastavnih učila za poligon i fitnes park, broj:</w:t>
      </w:r>
      <w:r>
        <w:rPr>
          <w:rFonts w:ascii="Calibri" w:hAnsi="Calibri"/>
        </w:rPr>
        <w:t xml:space="preserve"> </w:t>
      </w:r>
      <w:r>
        <w:rPr>
          <w:rFonts w:ascii="Arial" w:hAnsi="Arial" w:cs="Arial"/>
          <w:color w:val="000000"/>
        </w:rPr>
        <w:t>01-06-06/3-11-3/320/23 od 30.11.2023. godine, te ukoliko su zainteresovani za predmetnu nabavku, pomenutu tendersku dokumentaciju mogu preuzeti na portalu javnih nabavki.</w:t>
      </w:r>
    </w:p>
    <w:p w:rsidR="00515402" w:rsidRDefault="00515402" w:rsidP="00515402">
      <w:pPr>
        <w:rPr>
          <w:rFonts w:ascii="Calibri" w:eastAsia="Times New Roman" w:hAnsi="Calibri"/>
          <w:color w:val="000000"/>
        </w:rPr>
      </w:pPr>
    </w:p>
    <w:p w:rsidR="00C16848" w:rsidRDefault="00C16848">
      <w:bookmarkStart w:id="0" w:name="_GoBack"/>
      <w:bookmarkEnd w:id="0"/>
    </w:p>
    <w:sectPr w:rsidR="00C16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02"/>
    <w:rsid w:val="00515402"/>
    <w:rsid w:val="00C16848"/>
    <w:rsid w:val="00C9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402"/>
    <w:pPr>
      <w:spacing w:after="0" w:line="240" w:lineRule="auto"/>
    </w:pPr>
    <w:rPr>
      <w:rFonts w:ascii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5402"/>
  </w:style>
  <w:style w:type="paragraph" w:customStyle="1" w:styleId="xxxmsonormal">
    <w:name w:val="xxxmsonormal"/>
    <w:basedOn w:val="Normal"/>
    <w:uiPriority w:val="99"/>
    <w:semiHidden/>
    <w:rsid w:val="00515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402"/>
    <w:pPr>
      <w:spacing w:after="0" w:line="240" w:lineRule="auto"/>
    </w:pPr>
    <w:rPr>
      <w:rFonts w:ascii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5402"/>
  </w:style>
  <w:style w:type="paragraph" w:customStyle="1" w:styleId="xxxmsonormal">
    <w:name w:val="xxxmsonormal"/>
    <w:basedOn w:val="Normal"/>
    <w:uiPriority w:val="99"/>
    <w:semiHidden/>
    <w:rsid w:val="00515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2023-12-01T07:26:00Z</dcterms:created>
  <dcterms:modified xsi:type="dcterms:W3CDTF">2023-12-01T07:28:00Z</dcterms:modified>
</cp:coreProperties>
</file>